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240" w:line="300" w:lineRule="exact"/>
        <w:jc w:val="center"/>
        <w:rPr>
          <w:rFonts w:ascii="微软雅黑" w:hAnsi="微软雅黑" w:eastAsia="微软雅黑" w:cs="宋体"/>
          <w:color w:val="444444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color w:val="444444"/>
          <w:kern w:val="0"/>
          <w:sz w:val="32"/>
          <w:szCs w:val="32"/>
          <w:lang w:val="en-US" w:eastAsia="zh-CN"/>
        </w:rPr>
        <w:t>第三届</w:t>
      </w:r>
      <w:r>
        <w:rPr>
          <w:rFonts w:hint="eastAsia" w:ascii="微软雅黑" w:hAnsi="微软雅黑" w:eastAsia="微软雅黑" w:cs="宋体"/>
          <w:b/>
          <w:color w:val="444444"/>
          <w:kern w:val="0"/>
          <w:sz w:val="32"/>
          <w:szCs w:val="32"/>
        </w:rPr>
        <w:t>中国(青岛)国际进口产业博览会</w:t>
      </w:r>
    </w:p>
    <w:p>
      <w:pPr>
        <w:jc w:val="center"/>
        <w:rPr>
          <w:rFonts w:hint="eastAsia" w:ascii="微软雅黑" w:hAnsi="微软雅黑" w:eastAsia="微软雅黑" w:cs="微软雅黑"/>
          <w:b/>
          <w:bCs/>
        </w:rPr>
      </w:pPr>
      <w:bookmarkStart w:id="0" w:name="OLE_LINK1"/>
      <w:r>
        <w:rPr>
          <w:rFonts w:hint="eastAsia"/>
          <w:lang w:val="en-US" w:eastAsia="zh-CN"/>
        </w:rPr>
        <w:t>The 3rd China (Qingdao) International Import Industry Expo 2023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</w:rPr>
        <w:t>展会时间：</w:t>
      </w:r>
      <w:r>
        <w:rPr>
          <w:rFonts w:hint="eastAsia" w:ascii="微软雅黑" w:hAnsi="微软雅黑" w:eastAsia="微软雅黑" w:cs="微软雅黑"/>
        </w:rPr>
        <w:t>202</w:t>
      </w:r>
      <w:r>
        <w:rPr>
          <w:rFonts w:hint="eastAsia" w:ascii="微软雅黑" w:hAnsi="微软雅黑" w:eastAsia="微软雅黑" w:cs="微软雅黑"/>
          <w:lang w:val="en-US" w:eastAsia="zh-CN"/>
        </w:rPr>
        <w:t>3</w:t>
      </w:r>
      <w:r>
        <w:rPr>
          <w:rFonts w:hint="eastAsia" w:ascii="微软雅黑" w:hAnsi="微软雅黑" w:eastAsia="微软雅黑" w:cs="微软雅黑"/>
        </w:rPr>
        <w:t>年</w:t>
      </w:r>
      <w:r>
        <w:rPr>
          <w:rFonts w:hint="eastAsia" w:ascii="微软雅黑" w:hAnsi="微软雅黑" w:eastAsia="微软雅黑" w:cs="微软雅黑"/>
          <w:lang w:val="en-US" w:eastAsia="zh-CN"/>
        </w:rPr>
        <w:t>6</w:t>
      </w:r>
      <w:r>
        <w:rPr>
          <w:rFonts w:hint="eastAsia" w:ascii="微软雅黑" w:hAnsi="微软雅黑" w:eastAsia="微软雅黑" w:cs="微软雅黑"/>
        </w:rPr>
        <w:t>月</w:t>
      </w:r>
      <w:r>
        <w:rPr>
          <w:rFonts w:hint="eastAsia" w:ascii="微软雅黑" w:hAnsi="微软雅黑" w:eastAsia="微软雅黑" w:cs="微软雅黑"/>
          <w:lang w:val="en-US" w:eastAsia="zh-CN"/>
        </w:rPr>
        <w:t>30</w:t>
      </w:r>
      <w:r>
        <w:rPr>
          <w:rFonts w:hint="eastAsia" w:ascii="微软雅黑" w:hAnsi="微软雅黑" w:eastAsia="微软雅黑" w:cs="微软雅黑"/>
        </w:rPr>
        <w:t>-</w:t>
      </w:r>
      <w:r>
        <w:rPr>
          <w:rFonts w:hint="eastAsia" w:ascii="微软雅黑" w:hAnsi="微软雅黑" w:eastAsia="微软雅黑" w:cs="微软雅黑"/>
          <w:lang w:val="en-US" w:eastAsia="zh-CN"/>
        </w:rPr>
        <w:t>7月2</w:t>
      </w:r>
      <w:r>
        <w:rPr>
          <w:rFonts w:hint="eastAsia" w:ascii="微软雅黑" w:hAnsi="微软雅黑" w:eastAsia="微软雅黑" w:cs="微软雅黑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</w:rPr>
        <w:t>展会地点：</w:t>
      </w:r>
      <w:r>
        <w:rPr>
          <w:rFonts w:hint="eastAsia" w:ascii="微软雅黑" w:hAnsi="微软雅黑" w:eastAsia="微软雅黑" w:cs="微软雅黑"/>
        </w:rPr>
        <w:t>青岛世界博览城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</w:rPr>
        <w:t>主办单位</w:t>
      </w:r>
      <w:r>
        <w:rPr>
          <w:rFonts w:hint="eastAsia" w:ascii="微软雅黑" w:hAnsi="微软雅黑" w:eastAsia="微软雅黑" w:cs="微软雅黑"/>
        </w:rPr>
        <w:t>：中国国际商</w:t>
      </w:r>
      <w:bookmarkStart w:id="1" w:name="_GoBack"/>
      <w:bookmarkEnd w:id="1"/>
      <w:r>
        <w:rPr>
          <w:rFonts w:hint="eastAsia" w:ascii="微软雅黑" w:hAnsi="微软雅黑" w:eastAsia="微软雅黑" w:cs="微软雅黑"/>
        </w:rPr>
        <w:t>会山东商会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</w:rPr>
        <w:t>承办单位：</w:t>
      </w:r>
      <w:r>
        <w:rPr>
          <w:rFonts w:hint="eastAsia" w:ascii="微软雅黑" w:hAnsi="微软雅黑" w:eastAsia="微软雅黑" w:cs="微软雅黑"/>
        </w:rPr>
        <w:t>山东省贸促会贸易投资服务中心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青岛骏晟国际会展有限公司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QIIE青岛进口博览会作为的进口产业贸易盛会，是目前国内北方地区进口行业综合性品牌盛会之⼀。所有参展商或来自国外企业或是在华机构、进⼝商及代理商。上届展会共有来自34个国家及地区在内的精美产品齐聚。观众33064人次，观众占比超过60%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2023第三届青岛进口博览会全新升级打造时尚消费品、智慧家居、食品饮料、生活用品、美妆日化、服务贸易六大主题产品板块。各个特色主题展区及⼀系列商贸活动将共同打造精彩纷呈的舞台，商贸对接、论坛活动等互动交流渠道也将更好地满足国内观众在QIIE展会上对供应链、服务和市场拓展的需求。为进口行业品牌与国内买家构建⼀站式商贸平台。QIIE也将与时俱进，成为⼀个更加创新、更加开放、更加包容的商贸型展会⽣态。邀您聚力进口产业升级，共享商品资源！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 xml:space="preserve">洞悉行业先机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寻找新的经销商、合作伙伴及代理商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线下发布新产品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直面行业的人士，收集市场信息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获取新的潜在客户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提高品牌及产品的市场认知度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拓展国内市场业务 获取新渠道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媒体宣传，多渠道观众邀约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贯彻“多频次、高质量、广覆盖“整体传播的投放策略，在宣传中合理运用线上线下资源，将传统媒体与互联网新媒体进行有效整合，全面渗透特定人群。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多维度推广渠道，增加曝光机会</w:t>
      </w:r>
      <w:r>
        <w:rPr>
          <w:rFonts w:hint="eastAsia" w:ascii="微软雅黑" w:hAnsi="微软雅黑" w:eastAsia="微软雅黑" w:cs="微软雅黑"/>
        </w:rPr>
        <w:t>——广大媒体全程参与，通过</w:t>
      </w:r>
      <w:r>
        <w:rPr>
          <w:rFonts w:hint="eastAsia" w:ascii="微软雅黑" w:hAnsi="微软雅黑" w:eastAsia="微软雅黑" w:cs="微软雅黑"/>
          <w:lang w:val="en-US" w:eastAsia="zh-CN"/>
        </w:rPr>
        <w:t>社交媒体矩阵，加大展会推广力度；定期电⼦快讯，增加产品推介频率；线上展示推介，对接会，增加合作机会；</w:t>
      </w:r>
      <w:r>
        <w:rPr>
          <w:rFonts w:hint="eastAsia" w:ascii="微软雅黑" w:hAnsi="微软雅黑" w:eastAsia="微软雅黑" w:cs="微软雅黑"/>
        </w:rPr>
        <w:t>通过电视台、平面媒体、网络媒体、新媒体、线下媒介等进行宣传推广。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市场走访邀约</w:t>
      </w:r>
      <w:r>
        <w:rPr>
          <w:rFonts w:hint="eastAsia" w:ascii="微软雅黑" w:hAnsi="微软雅黑" w:eastAsia="微软雅黑" w:cs="微软雅黑"/>
          <w:lang w:val="en-US" w:eastAsia="zh-CN"/>
        </w:rPr>
        <w:t>——市场</w:t>
      </w:r>
      <w:r>
        <w:rPr>
          <w:rFonts w:hint="eastAsia" w:ascii="微软雅黑" w:hAnsi="微软雅黑" w:eastAsia="微软雅黑" w:cs="微软雅黑"/>
        </w:rPr>
        <w:t>实地</w:t>
      </w:r>
      <w:r>
        <w:rPr>
          <w:rFonts w:hint="eastAsia" w:ascii="微软雅黑" w:hAnsi="微软雅黑" w:eastAsia="微软雅黑" w:cs="微软雅黑"/>
          <w:lang w:val="en-US" w:eastAsia="zh-CN"/>
        </w:rPr>
        <w:t>走访，展品推介，主推提升品牌及产品认知度，</w:t>
      </w:r>
      <w:r>
        <w:rPr>
          <w:rFonts w:hint="eastAsia" w:ascii="微软雅黑" w:hAnsi="微软雅黑" w:eastAsia="微软雅黑" w:cs="微软雅黑"/>
        </w:rPr>
        <w:t>保证宣传效果，提高观众到场率及满意度。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多种商务推介，提高合作转化</w:t>
      </w:r>
      <w:r>
        <w:rPr>
          <w:rFonts w:hint="eastAsia" w:ascii="微软雅黑" w:hAnsi="微软雅黑" w:eastAsia="微软雅黑" w:cs="微软雅黑"/>
          <w:lang w:val="en-US" w:eastAsia="zh-CN"/>
        </w:rPr>
        <w:t>——</w:t>
      </w:r>
      <w:r>
        <w:rPr>
          <w:rFonts w:hint="eastAsia" w:ascii="微软雅黑" w:hAnsi="微软雅黑" w:eastAsia="微软雅黑" w:cs="微软雅黑"/>
        </w:rPr>
        <w:t>与相关行业协会、组织机构合作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  <w:lang w:val="en-US" w:eastAsia="zh-CN"/>
        </w:rPr>
        <w:t>组织多形式商务配对，⾼效接洽采购商，提高合作转化率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借助宣传新风口，实现品牌强传播</w:t>
      </w:r>
      <w:r>
        <w:rPr>
          <w:rFonts w:hint="eastAsia" w:ascii="微软雅黑" w:hAnsi="微软雅黑" w:eastAsia="微软雅黑" w:cs="微软雅黑"/>
          <w:lang w:val="en-US" w:eastAsia="zh-CN"/>
        </w:rPr>
        <w:t>——现场采访直播，借助新媒体渠道加⼤展会推广力度，帮助展商实现品牌传播大化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配套活动精彩纷呈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一、政策解读类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组委会成员等单位、行业组织、研究机构等开展形式多样的政策发布、深度解读、趋势研判等论坛活动，促进开放合作，帮助参展商获悉市场新消费趋势和未来市场增长热点，相关活动正有序筹划中。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二、对接签约类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组委会将举办需求发布、供需洽谈、签约仪式等活动，促进采购商、参展商等合作交流。帮助采购商更加科学的制定选品策略和采购计划。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三、新品展示类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诚邀品牌参展商，现场推介展示公司新品、爆品。 美女模特携百余款新品T台走秀。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上届精彩回顾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主要买家群体分布：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进口商/经销商/零售商 57%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电商 11%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顾问及管理服务 9%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餐饮业 6%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制造商 5%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商场超市 3%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贸易服务机构 4%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其他 5%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参展商行业分布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生活日用品 20%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休闲食品及饮料 19%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美妆日化 14%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时尚消费品 15%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葡萄酒及烈酒 11%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官方机构 7%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服务贸易 3%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其他 11%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参展产品所属国分布：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意大利、乌干达、法国、澳大利亚、新西兰、蒙古国、德国、韩国、俄罗斯、日本、伊朗、智利、波兰、巴基斯坦、印度、泥泊尔、印度尼西亚、越南、泰国、马来西亚、西班牙、缅甸、美国、叙利亚、英国、土耳其、哥伦比亚、阿富汗、阿根廷、巴西、加拿大、中国台湾，</w:t>
      </w:r>
      <w:r>
        <w:rPr>
          <w:rFonts w:hint="eastAsia" w:ascii="微软雅黑" w:hAnsi="微软雅黑" w:eastAsia="微软雅黑" w:cs="微软雅黑"/>
        </w:rPr>
        <w:t>参展产品来自超</w:t>
      </w:r>
      <w:r>
        <w:rPr>
          <w:rFonts w:hint="eastAsia" w:ascii="微软雅黑" w:hAnsi="微软雅黑" w:eastAsia="微软雅黑" w:cs="微软雅黑"/>
          <w:lang w:val="en-US" w:eastAsia="zh-CN"/>
        </w:rPr>
        <w:t>34</w:t>
      </w:r>
      <w:r>
        <w:rPr>
          <w:rFonts w:hint="eastAsia" w:ascii="微软雅黑" w:hAnsi="微软雅黑" w:eastAsia="微软雅黑" w:cs="微软雅黑"/>
        </w:rPr>
        <w:t>个国家及地区。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直邀目标买家，斩获合作伙伴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主要参会买家覆盖时尚消费、进出口贸易公司、食品及饮料经销企业、采购商、批发/代理商、零售百货、贸易服务商、投资商、行业协会、跨国公司、网商行业媒体等；青岛市及省内城市大型中高档百货超市；星级酒店；驻青商贸机构企业中国总部、海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企业及商贸公司、国际买家中国采购办、国际商贸机构等观众以及具有购买力的终端买家。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组织渠道：商协会组织会员，沉淀数据电话邀约，同类展会现场宣发，奔赴山东省内及周边城市进行采购商邀约，</w:t>
      </w:r>
      <w:r>
        <w:rPr>
          <w:rFonts w:hint="eastAsia" w:ascii="微软雅黑" w:hAnsi="微软雅黑" w:eastAsia="微软雅黑" w:cs="微软雅黑"/>
          <w:lang w:val="en-US" w:eastAsia="zh-CN"/>
        </w:rPr>
        <w:t>组织专员针对行业观众一对一数据电话邀约，</w:t>
      </w:r>
      <w:r>
        <w:rPr>
          <w:rFonts w:hint="eastAsia" w:ascii="微软雅黑" w:hAnsi="微软雅黑" w:eastAsia="微软雅黑" w:cs="微软雅黑"/>
        </w:rPr>
        <w:t>广告投放宣传，线上预登记等。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邀约范围：大型食品市场、日化美妆市场、酒水市场、母婴市场及各地进口市场等。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观众服务计划：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大巴车接送服务、采购团福利政策、预登记礼品政策、参与现场商贸供需对接会等。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展品范围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进口食品展区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休闲食品、乳制品、母婴食品、肉类、水产品、烘焙食品、鲜果蔬菜等；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进口酒水饮料展区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葡萄酒、啤酒及精酿啤酒、烈酒、清酒、酒配套产品、果汁及果蔬汁饮料、功能性饮品、碳酸饮料、茶饮品、矿泉水、咖啡及配套设备、液态奶等；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进口家居用品展区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小型家用电器、日用百货、餐具、厨具、清洁用具、家居装饰品、家用纺织品、储物产品等；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</w:rPr>
        <w:t>时尚生活展区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工艺品礼品、珠宝首饰、时尚饰品、儿童玩具、箱包、服装及配件等；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美妆日化展区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香水、化妆品、洗发水、沐浴露等个人护理用品，医美产品，美发产品及仪器、美甲产品及配件等；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跨境电商展区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各大跨境电商平台及各种相关配套服务；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服务贸易配套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进口代理公司、物流服务、跨境服务、金融服务等；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参展费用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标准展位（角位加500元）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国内企业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优越区 6800元/9m²；标准区 5800元/9m²；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国际企业USD2000/9m²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配置：展板，公司名称楣板 ，咨询桌1张，椅子2把，射灯，电源插座，废纸篓，地毯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光地展位（36平方米起订，特装管理费25元/m²）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国内企业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优越区680元/m²；国际企业USD 180/m²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配置：供参展商或展团自行设计搭建大型展位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展会组委会：青岛骏晟国际会展有限公司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地址：青岛市崂山区海尔路61号天宝国际金座1405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电话：0532-55716000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邮箱：</w: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lang w:val="en-US" w:eastAsia="zh-CN"/>
        </w:rPr>
        <w:instrText xml:space="preserve"> HYPERLINK "mailto:js@junshenghuizhan.com" </w:instrTex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js@junshenghuizhan.com</w: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网站：</w: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lang w:val="en-US" w:eastAsia="zh-CN"/>
        </w:rPr>
        <w:instrText xml:space="preserve"> HYPERLINK "http://www.qiiechina.com" </w:instrTex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lang w:val="en-US" w:eastAsia="zh-CN"/>
        </w:rPr>
        <w:t>www.qiiechina.com</w: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end"/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ExZTNiYTZkMDNhMjBiYTE3NDgzNWYxZWMzOTAxYmEifQ=="/>
    <w:docVar w:name="KSO_WPS_MARK_KEY" w:val="9a3376c4-7973-4689-a823-6d13b7623d47"/>
  </w:docVars>
  <w:rsids>
    <w:rsidRoot w:val="005A6174"/>
    <w:rsid w:val="00006897"/>
    <w:rsid w:val="00011CC3"/>
    <w:rsid w:val="000144EF"/>
    <w:rsid w:val="0004643D"/>
    <w:rsid w:val="000510C4"/>
    <w:rsid w:val="00052C8B"/>
    <w:rsid w:val="000705FC"/>
    <w:rsid w:val="00097E64"/>
    <w:rsid w:val="000C1BD7"/>
    <w:rsid w:val="000C52BD"/>
    <w:rsid w:val="000D4C46"/>
    <w:rsid w:val="00104AF9"/>
    <w:rsid w:val="00110B68"/>
    <w:rsid w:val="00112D34"/>
    <w:rsid w:val="00120816"/>
    <w:rsid w:val="001367D8"/>
    <w:rsid w:val="00142B05"/>
    <w:rsid w:val="00143A8B"/>
    <w:rsid w:val="00147501"/>
    <w:rsid w:val="00153567"/>
    <w:rsid w:val="00154DD3"/>
    <w:rsid w:val="00167CDA"/>
    <w:rsid w:val="00171EE3"/>
    <w:rsid w:val="001A220C"/>
    <w:rsid w:val="001D2F7B"/>
    <w:rsid w:val="001D3BC0"/>
    <w:rsid w:val="001D755F"/>
    <w:rsid w:val="001E2148"/>
    <w:rsid w:val="001E39EB"/>
    <w:rsid w:val="00207686"/>
    <w:rsid w:val="00223514"/>
    <w:rsid w:val="00236A6D"/>
    <w:rsid w:val="00267D06"/>
    <w:rsid w:val="002E2A5F"/>
    <w:rsid w:val="002E4797"/>
    <w:rsid w:val="002E6979"/>
    <w:rsid w:val="00314A33"/>
    <w:rsid w:val="0031541B"/>
    <w:rsid w:val="003220E6"/>
    <w:rsid w:val="00326AFB"/>
    <w:rsid w:val="00332B62"/>
    <w:rsid w:val="00350975"/>
    <w:rsid w:val="003855A1"/>
    <w:rsid w:val="0039455F"/>
    <w:rsid w:val="003A3818"/>
    <w:rsid w:val="003F0160"/>
    <w:rsid w:val="00413C0A"/>
    <w:rsid w:val="00425F99"/>
    <w:rsid w:val="00432050"/>
    <w:rsid w:val="00432BD5"/>
    <w:rsid w:val="00442C9F"/>
    <w:rsid w:val="00452849"/>
    <w:rsid w:val="0046447B"/>
    <w:rsid w:val="00473537"/>
    <w:rsid w:val="00486EA7"/>
    <w:rsid w:val="004A74E0"/>
    <w:rsid w:val="004B61B7"/>
    <w:rsid w:val="004C6A6B"/>
    <w:rsid w:val="00500B07"/>
    <w:rsid w:val="005025B9"/>
    <w:rsid w:val="0050645F"/>
    <w:rsid w:val="00511028"/>
    <w:rsid w:val="005303CB"/>
    <w:rsid w:val="0056483C"/>
    <w:rsid w:val="00595600"/>
    <w:rsid w:val="0059687B"/>
    <w:rsid w:val="005A6174"/>
    <w:rsid w:val="005B5E7D"/>
    <w:rsid w:val="005C619C"/>
    <w:rsid w:val="005F10D2"/>
    <w:rsid w:val="005F306C"/>
    <w:rsid w:val="005F3245"/>
    <w:rsid w:val="00601EB8"/>
    <w:rsid w:val="00605F22"/>
    <w:rsid w:val="00631CA8"/>
    <w:rsid w:val="006453F0"/>
    <w:rsid w:val="006804EE"/>
    <w:rsid w:val="00681C00"/>
    <w:rsid w:val="006838EF"/>
    <w:rsid w:val="006B66B1"/>
    <w:rsid w:val="006E3CCB"/>
    <w:rsid w:val="006F1752"/>
    <w:rsid w:val="00703C84"/>
    <w:rsid w:val="00711BB9"/>
    <w:rsid w:val="007308A6"/>
    <w:rsid w:val="00732368"/>
    <w:rsid w:val="00770931"/>
    <w:rsid w:val="00793AEB"/>
    <w:rsid w:val="007B5FD2"/>
    <w:rsid w:val="007D0490"/>
    <w:rsid w:val="007D3DD2"/>
    <w:rsid w:val="007D4236"/>
    <w:rsid w:val="007E6B5F"/>
    <w:rsid w:val="00803D0E"/>
    <w:rsid w:val="0082006A"/>
    <w:rsid w:val="008A5C9E"/>
    <w:rsid w:val="008B1484"/>
    <w:rsid w:val="008B1C72"/>
    <w:rsid w:val="008C42BC"/>
    <w:rsid w:val="008E4E5E"/>
    <w:rsid w:val="008F31AA"/>
    <w:rsid w:val="0091249D"/>
    <w:rsid w:val="0093264B"/>
    <w:rsid w:val="00950DEC"/>
    <w:rsid w:val="0097139E"/>
    <w:rsid w:val="00990FB1"/>
    <w:rsid w:val="0099237A"/>
    <w:rsid w:val="009B0FEE"/>
    <w:rsid w:val="009B328D"/>
    <w:rsid w:val="009C6A0D"/>
    <w:rsid w:val="00A01481"/>
    <w:rsid w:val="00A40920"/>
    <w:rsid w:val="00A55AD5"/>
    <w:rsid w:val="00A746EA"/>
    <w:rsid w:val="00A76863"/>
    <w:rsid w:val="00A93FA7"/>
    <w:rsid w:val="00AD48FA"/>
    <w:rsid w:val="00B35C2B"/>
    <w:rsid w:val="00B436CD"/>
    <w:rsid w:val="00B72200"/>
    <w:rsid w:val="00B72819"/>
    <w:rsid w:val="00B741C3"/>
    <w:rsid w:val="00B9572D"/>
    <w:rsid w:val="00BC2E34"/>
    <w:rsid w:val="00BF0235"/>
    <w:rsid w:val="00BF7763"/>
    <w:rsid w:val="00C05717"/>
    <w:rsid w:val="00C10880"/>
    <w:rsid w:val="00C17605"/>
    <w:rsid w:val="00C32CEC"/>
    <w:rsid w:val="00C46B33"/>
    <w:rsid w:val="00C51E57"/>
    <w:rsid w:val="00C92F7A"/>
    <w:rsid w:val="00CC4CC7"/>
    <w:rsid w:val="00CC735E"/>
    <w:rsid w:val="00CD1AC3"/>
    <w:rsid w:val="00CE277E"/>
    <w:rsid w:val="00CE6D19"/>
    <w:rsid w:val="00CF22EE"/>
    <w:rsid w:val="00D23422"/>
    <w:rsid w:val="00D43000"/>
    <w:rsid w:val="00D64B0A"/>
    <w:rsid w:val="00D74065"/>
    <w:rsid w:val="00E2421A"/>
    <w:rsid w:val="00E3511B"/>
    <w:rsid w:val="00E44380"/>
    <w:rsid w:val="00E543F2"/>
    <w:rsid w:val="00E62627"/>
    <w:rsid w:val="00EB77AA"/>
    <w:rsid w:val="00EC5A59"/>
    <w:rsid w:val="00EC6782"/>
    <w:rsid w:val="00EE140E"/>
    <w:rsid w:val="00EE232A"/>
    <w:rsid w:val="00EE5984"/>
    <w:rsid w:val="00EE7B87"/>
    <w:rsid w:val="00EF2AAA"/>
    <w:rsid w:val="00F06D7F"/>
    <w:rsid w:val="00F234BE"/>
    <w:rsid w:val="00F26472"/>
    <w:rsid w:val="00F65C8B"/>
    <w:rsid w:val="00F8112F"/>
    <w:rsid w:val="00F84CAC"/>
    <w:rsid w:val="00F86840"/>
    <w:rsid w:val="00FA1378"/>
    <w:rsid w:val="00FB0C92"/>
    <w:rsid w:val="00FF2D43"/>
    <w:rsid w:val="08353054"/>
    <w:rsid w:val="08B13082"/>
    <w:rsid w:val="0ECA714D"/>
    <w:rsid w:val="13060C56"/>
    <w:rsid w:val="16573806"/>
    <w:rsid w:val="16FF2064"/>
    <w:rsid w:val="27562E90"/>
    <w:rsid w:val="2AC67CAD"/>
    <w:rsid w:val="2D672F02"/>
    <w:rsid w:val="2F9F64F9"/>
    <w:rsid w:val="348C7EB6"/>
    <w:rsid w:val="355146C6"/>
    <w:rsid w:val="38B02AAA"/>
    <w:rsid w:val="39240198"/>
    <w:rsid w:val="395C6220"/>
    <w:rsid w:val="3A386329"/>
    <w:rsid w:val="3F855F91"/>
    <w:rsid w:val="449C4BFB"/>
    <w:rsid w:val="46561480"/>
    <w:rsid w:val="465E308A"/>
    <w:rsid w:val="4A8879DE"/>
    <w:rsid w:val="4F94233A"/>
    <w:rsid w:val="50E0359C"/>
    <w:rsid w:val="584650F7"/>
    <w:rsid w:val="5AAA31AB"/>
    <w:rsid w:val="61036F24"/>
    <w:rsid w:val="6BAF1435"/>
    <w:rsid w:val="708F4506"/>
    <w:rsid w:val="758040DD"/>
    <w:rsid w:val="759A6E5F"/>
    <w:rsid w:val="77925E67"/>
    <w:rsid w:val="78043499"/>
    <w:rsid w:val="79382F1E"/>
    <w:rsid w:val="79621730"/>
    <w:rsid w:val="7E025F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批注框文本 Char"/>
    <w:basedOn w:val="9"/>
    <w:link w:val="2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3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正文文本 (2)_"/>
    <w:basedOn w:val="9"/>
    <w:link w:val="18"/>
    <w:unhideWhenUsed/>
    <w:qFormat/>
    <w:uiPriority w:val="99"/>
    <w:rPr>
      <w:rFonts w:hint="eastAsia" w:ascii="微软雅黑" w:hAnsi="微软雅黑" w:eastAsia="微软雅黑"/>
      <w:spacing w:val="20"/>
      <w:sz w:val="18"/>
    </w:rPr>
  </w:style>
  <w:style w:type="paragraph" w:customStyle="1" w:styleId="18">
    <w:name w:val="正文文本 (2)"/>
    <w:basedOn w:val="1"/>
    <w:link w:val="17"/>
    <w:unhideWhenUsed/>
    <w:qFormat/>
    <w:uiPriority w:val="99"/>
    <w:pPr>
      <w:shd w:val="clear" w:color="auto" w:fill="FFFFFF"/>
      <w:spacing w:beforeLines="0" w:after="300" w:afterLines="0" w:line="360" w:lineRule="exact"/>
    </w:pPr>
    <w:rPr>
      <w:rFonts w:hint="eastAsia" w:ascii="微软雅黑" w:hAnsi="微软雅黑" w:eastAsia="微软雅黑"/>
      <w:spacing w:val="20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2134</Words>
  <Characters>2323</Characters>
  <Lines>21</Lines>
  <Paragraphs>5</Paragraphs>
  <TotalTime>320</TotalTime>
  <ScaleCrop>false</ScaleCrop>
  <LinksUpToDate>false</LinksUpToDate>
  <CharactersWithSpaces>2364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2019-01-15T02:14:00Z</dcterms:created>
  <dc:creator>User</dc:creator>
  <cp:lastModifiedBy>知，不道</cp:lastModifiedBy>
  <cp:lastPrinted>2019-07-31T10:13:00Z</cp:lastPrinted>
  <dcterms:modified xsi:type="dcterms:W3CDTF">2022-12-09T07:35:20Z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06E859B07392475599BE244E494DBF0D</vt:lpwstr>
  </property>
</Properties>
</file>